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AEF4" w14:textId="704BE7D9" w:rsidR="00A21B0B" w:rsidRPr="005154F4" w:rsidRDefault="00A21B0B">
      <w:pPr>
        <w:rPr>
          <w:rFonts w:ascii="Arial" w:hAnsi="Arial" w:cs="Arial"/>
          <w:b/>
          <w:bCs/>
        </w:rPr>
      </w:pPr>
      <w:r w:rsidRPr="005154F4">
        <w:rPr>
          <w:rFonts w:ascii="Arial" w:hAnsi="Arial" w:cs="Arial"/>
          <w:b/>
          <w:bCs/>
        </w:rPr>
        <w:t>HOW DO I KNOW IF I NEED A BUILDING PERMIT?</w:t>
      </w:r>
    </w:p>
    <w:p w14:paraId="2B0A6E50" w14:textId="5334BF06" w:rsidR="00A21B0B" w:rsidRPr="005154F4" w:rsidRDefault="00A21B0B">
      <w:pPr>
        <w:rPr>
          <w:rFonts w:ascii="Arial" w:hAnsi="Arial" w:cs="Arial"/>
        </w:rPr>
      </w:pPr>
      <w:r w:rsidRPr="005154F4">
        <w:rPr>
          <w:rFonts w:ascii="Arial" w:hAnsi="Arial" w:cs="Arial"/>
        </w:rPr>
        <w:t xml:space="preserve">Because Bristol does not have a building inspector, the Town issues </w:t>
      </w:r>
      <w:r w:rsidR="005D7A6A" w:rsidRPr="005154F4">
        <w:rPr>
          <w:rFonts w:ascii="Arial" w:hAnsi="Arial" w:cs="Arial"/>
        </w:rPr>
        <w:t xml:space="preserve">a </w:t>
      </w:r>
      <w:r w:rsidRPr="005154F4">
        <w:rPr>
          <w:rFonts w:ascii="Arial" w:hAnsi="Arial" w:cs="Arial"/>
          <w:b/>
          <w:bCs/>
        </w:rPr>
        <w:t>Land Use Permit</w:t>
      </w:r>
      <w:r w:rsidRPr="005154F4">
        <w:rPr>
          <w:rFonts w:ascii="Arial" w:hAnsi="Arial" w:cs="Arial"/>
        </w:rPr>
        <w:t xml:space="preserve"> rather than</w:t>
      </w:r>
      <w:r w:rsidR="005D7A6A" w:rsidRPr="005154F4">
        <w:rPr>
          <w:rFonts w:ascii="Arial" w:hAnsi="Arial" w:cs="Arial"/>
        </w:rPr>
        <w:t xml:space="preserve"> a</w:t>
      </w:r>
      <w:r w:rsidRPr="005154F4">
        <w:rPr>
          <w:rFonts w:ascii="Arial" w:hAnsi="Arial" w:cs="Arial"/>
        </w:rPr>
        <w:t xml:space="preserve"> building permit.  </w:t>
      </w:r>
      <w:r w:rsidR="00160D3D" w:rsidRPr="005154F4">
        <w:rPr>
          <w:rFonts w:ascii="Arial" w:hAnsi="Arial" w:cs="Arial"/>
        </w:rPr>
        <w:t xml:space="preserve">Although Bristol does not have an inspector, all </w:t>
      </w:r>
      <w:proofErr w:type="gramStart"/>
      <w:r w:rsidR="00160D3D" w:rsidRPr="005154F4">
        <w:rPr>
          <w:rFonts w:ascii="Arial" w:hAnsi="Arial" w:cs="Arial"/>
        </w:rPr>
        <w:t>building</w:t>
      </w:r>
      <w:proofErr w:type="gramEnd"/>
      <w:r w:rsidR="00160D3D" w:rsidRPr="005154F4">
        <w:rPr>
          <w:rFonts w:ascii="Arial" w:hAnsi="Arial" w:cs="Arial"/>
        </w:rPr>
        <w:t>, renovations, etc.</w:t>
      </w:r>
      <w:r w:rsidR="00160D3D" w:rsidRPr="005154F4">
        <w:rPr>
          <w:rFonts w:ascii="Arial" w:hAnsi="Arial" w:cs="Arial"/>
          <w:b/>
          <w:bCs/>
        </w:rPr>
        <w:t xml:space="preserve"> MUST follow the State Building Code</w:t>
      </w:r>
      <w:r w:rsidR="006E252C" w:rsidRPr="005154F4">
        <w:rPr>
          <w:rFonts w:ascii="Arial" w:hAnsi="Arial" w:cs="Arial"/>
          <w:b/>
          <w:bCs/>
        </w:rPr>
        <w:t>s</w:t>
      </w:r>
      <w:r w:rsidR="00160D3D" w:rsidRPr="005154F4">
        <w:rPr>
          <w:rFonts w:ascii="Arial" w:hAnsi="Arial" w:cs="Arial"/>
        </w:rPr>
        <w:t>.</w:t>
      </w:r>
      <w:r w:rsidR="006E252C" w:rsidRPr="005154F4">
        <w:rPr>
          <w:rFonts w:ascii="Arial" w:hAnsi="Arial" w:cs="Arial"/>
        </w:rPr>
        <w:t xml:space="preserve">  Bristol DOES have a permit officer who issues the applicable permit and works with the property owner through to the completion of the project.  Also, depending upon the location of the project, it may require specific applications/approvals/</w:t>
      </w:r>
      <w:r w:rsidR="005154F4" w:rsidRPr="005154F4">
        <w:rPr>
          <w:rFonts w:ascii="Arial" w:hAnsi="Arial" w:cs="Arial"/>
        </w:rPr>
        <w:t>permits before</w:t>
      </w:r>
      <w:r w:rsidR="006E252C" w:rsidRPr="005154F4">
        <w:rPr>
          <w:rFonts w:ascii="Arial" w:hAnsi="Arial" w:cs="Arial"/>
        </w:rPr>
        <w:t xml:space="preserve"> ANY work can begin. </w:t>
      </w:r>
    </w:p>
    <w:p w14:paraId="6E5655DC" w14:textId="77777777" w:rsidR="007D0675" w:rsidRPr="005154F4" w:rsidRDefault="00160D3D" w:rsidP="005D1870">
      <w:pPr>
        <w:rPr>
          <w:rFonts w:ascii="Arial" w:hAnsi="Arial" w:cs="Arial"/>
        </w:rPr>
      </w:pPr>
      <w:r w:rsidRPr="005154F4">
        <w:rPr>
          <w:rFonts w:ascii="Arial" w:hAnsi="Arial" w:cs="Arial"/>
        </w:rPr>
        <w:t>Land Use Permits are required for</w:t>
      </w:r>
      <w:r w:rsidR="007D0675" w:rsidRPr="005154F4">
        <w:rPr>
          <w:rFonts w:ascii="Arial" w:hAnsi="Arial" w:cs="Arial"/>
        </w:rPr>
        <w:t>:</w:t>
      </w:r>
      <w:r w:rsidRPr="005154F4">
        <w:rPr>
          <w:rFonts w:ascii="Arial" w:hAnsi="Arial" w:cs="Arial"/>
        </w:rPr>
        <w:t xml:space="preserve"> </w:t>
      </w:r>
    </w:p>
    <w:p w14:paraId="143BB3B0" w14:textId="71AACDD6" w:rsidR="007D0675" w:rsidRPr="005154F4" w:rsidRDefault="00160D3D" w:rsidP="00763B11">
      <w:pPr>
        <w:pStyle w:val="ListParagraph"/>
        <w:numPr>
          <w:ilvl w:val="0"/>
          <w:numId w:val="4"/>
        </w:numPr>
        <w:rPr>
          <w:rFonts w:ascii="Arial" w:hAnsi="Arial" w:cs="Arial"/>
        </w:rPr>
      </w:pPr>
      <w:r w:rsidRPr="005154F4">
        <w:rPr>
          <w:rFonts w:ascii="Arial" w:hAnsi="Arial" w:cs="Arial"/>
        </w:rPr>
        <w:t>any new construction (including modular and mobile homes)</w:t>
      </w:r>
    </w:p>
    <w:p w14:paraId="40A779C9" w14:textId="5E8E2E8A" w:rsidR="00A50F22" w:rsidRPr="005154F4" w:rsidRDefault="005154F4" w:rsidP="00A50F22">
      <w:pPr>
        <w:pStyle w:val="ListParagraph"/>
        <w:numPr>
          <w:ilvl w:val="0"/>
          <w:numId w:val="4"/>
        </w:numPr>
        <w:rPr>
          <w:rFonts w:ascii="Arial" w:hAnsi="Arial" w:cs="Arial"/>
        </w:rPr>
      </w:pPr>
      <w:r w:rsidRPr="005154F4">
        <w:rPr>
          <w:rFonts w:ascii="Arial" w:hAnsi="Arial" w:cs="Arial"/>
        </w:rPr>
        <w:t>remodeling/</w:t>
      </w:r>
      <w:r w:rsidR="00A50F22" w:rsidRPr="005154F4">
        <w:rPr>
          <w:rFonts w:ascii="Arial" w:hAnsi="Arial" w:cs="Arial"/>
        </w:rPr>
        <w:t>renovations and/or relocation with a cost of $2,000 or more</w:t>
      </w:r>
      <w:r>
        <w:rPr>
          <w:rFonts w:ascii="Arial" w:hAnsi="Arial" w:cs="Arial"/>
        </w:rPr>
        <w:t>, this includes changes to flooring materials</w:t>
      </w:r>
    </w:p>
    <w:p w14:paraId="47EAD466" w14:textId="529E882A" w:rsidR="007D0675" w:rsidRPr="005154F4" w:rsidRDefault="00160D3D" w:rsidP="00763B11">
      <w:pPr>
        <w:pStyle w:val="ListParagraph"/>
        <w:numPr>
          <w:ilvl w:val="0"/>
          <w:numId w:val="4"/>
        </w:numPr>
        <w:rPr>
          <w:rFonts w:ascii="Arial" w:hAnsi="Arial" w:cs="Arial"/>
        </w:rPr>
      </w:pPr>
      <w:r w:rsidRPr="005154F4">
        <w:rPr>
          <w:rFonts w:ascii="Arial" w:hAnsi="Arial" w:cs="Arial"/>
        </w:rPr>
        <w:t>any change of use of an existing structure</w:t>
      </w:r>
    </w:p>
    <w:p w14:paraId="2132E991" w14:textId="274CD1D9" w:rsidR="007D0675" w:rsidRPr="005154F4" w:rsidRDefault="00160D3D" w:rsidP="00763B11">
      <w:pPr>
        <w:pStyle w:val="ListParagraph"/>
        <w:numPr>
          <w:ilvl w:val="0"/>
          <w:numId w:val="4"/>
        </w:numPr>
        <w:rPr>
          <w:rFonts w:ascii="Arial" w:hAnsi="Arial" w:cs="Arial"/>
        </w:rPr>
      </w:pPr>
      <w:r w:rsidRPr="005154F4">
        <w:rPr>
          <w:rFonts w:ascii="Arial" w:hAnsi="Arial" w:cs="Arial"/>
        </w:rPr>
        <w:t xml:space="preserve">additions or alterations to existing structures (including decks and dormers) </w:t>
      </w:r>
    </w:p>
    <w:p w14:paraId="13CF0F59" w14:textId="22FD3200" w:rsidR="007D0675" w:rsidRPr="005154F4" w:rsidRDefault="00160D3D" w:rsidP="00763B11">
      <w:pPr>
        <w:pStyle w:val="ListParagraph"/>
        <w:numPr>
          <w:ilvl w:val="0"/>
          <w:numId w:val="4"/>
        </w:numPr>
        <w:rPr>
          <w:rFonts w:ascii="Arial" w:hAnsi="Arial" w:cs="Arial"/>
        </w:rPr>
      </w:pPr>
      <w:r w:rsidRPr="005154F4">
        <w:rPr>
          <w:rFonts w:ascii="Arial" w:hAnsi="Arial" w:cs="Arial"/>
        </w:rPr>
        <w:t>demolition or relocation of any structure</w:t>
      </w:r>
    </w:p>
    <w:p w14:paraId="0F0ABECE" w14:textId="08714710" w:rsidR="007D0675" w:rsidRPr="005154F4" w:rsidRDefault="00160D3D" w:rsidP="00763B11">
      <w:pPr>
        <w:pStyle w:val="ListParagraph"/>
        <w:numPr>
          <w:ilvl w:val="0"/>
          <w:numId w:val="4"/>
        </w:numPr>
        <w:rPr>
          <w:rFonts w:ascii="Arial" w:hAnsi="Arial" w:cs="Arial"/>
        </w:rPr>
      </w:pPr>
      <w:r w:rsidRPr="005154F4">
        <w:rPr>
          <w:rFonts w:ascii="Arial" w:hAnsi="Arial" w:cs="Arial"/>
        </w:rPr>
        <w:t xml:space="preserve">installation of any detached structure (including sheds, barns, garages, docks, </w:t>
      </w:r>
      <w:proofErr w:type="gramStart"/>
      <w:r w:rsidRPr="005154F4">
        <w:rPr>
          <w:rFonts w:ascii="Arial" w:hAnsi="Arial" w:cs="Arial"/>
        </w:rPr>
        <w:t>signs</w:t>
      </w:r>
      <w:proofErr w:type="gramEnd"/>
      <w:r w:rsidRPr="005154F4">
        <w:rPr>
          <w:rFonts w:ascii="Arial" w:hAnsi="Arial" w:cs="Arial"/>
        </w:rPr>
        <w:t xml:space="preserve"> and swimming pools)</w:t>
      </w:r>
    </w:p>
    <w:p w14:paraId="700095BC" w14:textId="72FAEA85" w:rsidR="007D0675" w:rsidRPr="005154F4" w:rsidRDefault="00160D3D" w:rsidP="00763B11">
      <w:pPr>
        <w:pStyle w:val="ListParagraph"/>
        <w:numPr>
          <w:ilvl w:val="0"/>
          <w:numId w:val="4"/>
        </w:numPr>
        <w:rPr>
          <w:rFonts w:ascii="Arial" w:hAnsi="Arial" w:cs="Arial"/>
        </w:rPr>
      </w:pPr>
      <w:r w:rsidRPr="005154F4">
        <w:rPr>
          <w:rFonts w:ascii="Arial" w:hAnsi="Arial" w:cs="Arial"/>
        </w:rPr>
        <w:t>fences that are over six feet tall</w:t>
      </w:r>
    </w:p>
    <w:p w14:paraId="1463BD76" w14:textId="1A410841" w:rsidR="00763B11" w:rsidRPr="005154F4" w:rsidRDefault="00763B11" w:rsidP="005D1870">
      <w:pPr>
        <w:rPr>
          <w:rFonts w:ascii="Arial" w:hAnsi="Arial" w:cs="Arial"/>
        </w:rPr>
      </w:pPr>
      <w:r w:rsidRPr="005154F4">
        <w:rPr>
          <w:rFonts w:ascii="Arial" w:hAnsi="Arial" w:cs="Arial"/>
        </w:rPr>
        <w:t xml:space="preserve">Land Use Permits are not required for repairs limited to: </w:t>
      </w:r>
    </w:p>
    <w:p w14:paraId="4A8D4081" w14:textId="5ABDD42B" w:rsidR="00763B11" w:rsidRPr="005154F4" w:rsidRDefault="00763B11" w:rsidP="00763B11">
      <w:pPr>
        <w:pStyle w:val="ListParagraph"/>
        <w:numPr>
          <w:ilvl w:val="0"/>
          <w:numId w:val="5"/>
        </w:numPr>
        <w:rPr>
          <w:rFonts w:ascii="Arial" w:hAnsi="Arial" w:cs="Arial"/>
        </w:rPr>
      </w:pPr>
      <w:r w:rsidRPr="005154F4">
        <w:rPr>
          <w:rFonts w:ascii="Arial" w:hAnsi="Arial" w:cs="Arial"/>
        </w:rPr>
        <w:t>p</w:t>
      </w:r>
      <w:r w:rsidR="005D1870" w:rsidRPr="005154F4">
        <w:rPr>
          <w:rFonts w:ascii="Arial" w:hAnsi="Arial" w:cs="Arial"/>
        </w:rPr>
        <w:t>ainting</w:t>
      </w:r>
      <w:r w:rsidRPr="005154F4">
        <w:rPr>
          <w:rFonts w:ascii="Arial" w:hAnsi="Arial" w:cs="Arial"/>
        </w:rPr>
        <w:t xml:space="preserve"> or </w:t>
      </w:r>
      <w:r w:rsidR="005D1870" w:rsidRPr="005154F4">
        <w:rPr>
          <w:rFonts w:ascii="Arial" w:hAnsi="Arial" w:cs="Arial"/>
        </w:rPr>
        <w:t>siding</w:t>
      </w:r>
    </w:p>
    <w:p w14:paraId="04DCE4F1" w14:textId="77777777" w:rsidR="00763B11" w:rsidRPr="005154F4" w:rsidRDefault="005D1870" w:rsidP="00763B11">
      <w:pPr>
        <w:pStyle w:val="ListParagraph"/>
        <w:numPr>
          <w:ilvl w:val="0"/>
          <w:numId w:val="5"/>
        </w:numPr>
        <w:rPr>
          <w:rFonts w:ascii="Arial" w:hAnsi="Arial" w:cs="Arial"/>
        </w:rPr>
      </w:pPr>
      <w:r w:rsidRPr="005154F4">
        <w:rPr>
          <w:rFonts w:ascii="Arial" w:hAnsi="Arial" w:cs="Arial"/>
        </w:rPr>
        <w:t>re-roofing (with like materials)</w:t>
      </w:r>
    </w:p>
    <w:p w14:paraId="791C10CA" w14:textId="77777777" w:rsidR="00763B11" w:rsidRPr="005154F4" w:rsidRDefault="005D1870" w:rsidP="00763B11">
      <w:pPr>
        <w:pStyle w:val="ListParagraph"/>
        <w:numPr>
          <w:ilvl w:val="0"/>
          <w:numId w:val="5"/>
        </w:numPr>
        <w:rPr>
          <w:rFonts w:ascii="Arial" w:hAnsi="Arial" w:cs="Arial"/>
        </w:rPr>
      </w:pPr>
      <w:r w:rsidRPr="005154F4">
        <w:rPr>
          <w:rFonts w:ascii="Arial" w:hAnsi="Arial" w:cs="Arial"/>
        </w:rPr>
        <w:t xml:space="preserve">repair of accidental damage that does not involve structural </w:t>
      </w:r>
      <w:proofErr w:type="gramStart"/>
      <w:r w:rsidRPr="005154F4">
        <w:rPr>
          <w:rFonts w:ascii="Arial" w:hAnsi="Arial" w:cs="Arial"/>
        </w:rPr>
        <w:t>modification</w:t>
      </w:r>
      <w:proofErr w:type="gramEnd"/>
    </w:p>
    <w:p w14:paraId="6C469DC5" w14:textId="77777777" w:rsidR="00763B11" w:rsidRPr="005154F4" w:rsidRDefault="005D1870" w:rsidP="00763B11">
      <w:pPr>
        <w:pStyle w:val="ListParagraph"/>
        <w:numPr>
          <w:ilvl w:val="0"/>
          <w:numId w:val="5"/>
        </w:numPr>
        <w:rPr>
          <w:rFonts w:ascii="Arial" w:hAnsi="Arial" w:cs="Arial"/>
        </w:rPr>
      </w:pPr>
      <w:r w:rsidRPr="005154F4">
        <w:rPr>
          <w:rFonts w:ascii="Arial" w:hAnsi="Arial" w:cs="Arial"/>
        </w:rPr>
        <w:t>construction of entry steps</w:t>
      </w:r>
    </w:p>
    <w:p w14:paraId="4A8A988A" w14:textId="75EE5D9F" w:rsidR="00763B11" w:rsidRPr="005154F4" w:rsidRDefault="00F044DF" w:rsidP="00763B11">
      <w:pPr>
        <w:pStyle w:val="ListParagraph"/>
        <w:numPr>
          <w:ilvl w:val="0"/>
          <w:numId w:val="5"/>
        </w:numPr>
        <w:rPr>
          <w:rFonts w:ascii="Arial" w:hAnsi="Arial" w:cs="Arial"/>
        </w:rPr>
      </w:pPr>
      <w:r w:rsidRPr="005154F4">
        <w:rPr>
          <w:rFonts w:ascii="Arial" w:hAnsi="Arial" w:cs="Arial"/>
        </w:rPr>
        <w:t>landscaping</w:t>
      </w:r>
      <w:r w:rsidR="00A50F22" w:rsidRPr="005154F4">
        <w:rPr>
          <w:rFonts w:ascii="Arial" w:hAnsi="Arial" w:cs="Arial"/>
        </w:rPr>
        <w:t>, however, it’s important to note property setback guidelines including lot coverage by impervious cover. Also, it’s the law to call DIG Safe *811</w:t>
      </w:r>
      <w:r w:rsidR="006E252C" w:rsidRPr="005154F4">
        <w:rPr>
          <w:rFonts w:ascii="Arial" w:hAnsi="Arial" w:cs="Arial"/>
        </w:rPr>
        <w:t xml:space="preserve"> if you, or a contractor, intend to dig on public or private property, so utility and underground facilities can be marked.  </w:t>
      </w:r>
    </w:p>
    <w:p w14:paraId="1F2E70BC" w14:textId="23F5C8B4" w:rsidR="005D1870" w:rsidRPr="005154F4" w:rsidRDefault="005D1870" w:rsidP="00763B11">
      <w:pPr>
        <w:pStyle w:val="ListParagraph"/>
        <w:numPr>
          <w:ilvl w:val="0"/>
          <w:numId w:val="5"/>
        </w:numPr>
        <w:rPr>
          <w:rFonts w:ascii="Arial" w:hAnsi="Arial" w:cs="Arial"/>
        </w:rPr>
      </w:pPr>
      <w:r w:rsidRPr="005154F4">
        <w:rPr>
          <w:rFonts w:ascii="Arial" w:hAnsi="Arial" w:cs="Arial"/>
        </w:rPr>
        <w:t>residential paving</w:t>
      </w:r>
      <w:r w:rsidR="00415860" w:rsidRPr="005154F4">
        <w:rPr>
          <w:rFonts w:ascii="Arial" w:hAnsi="Arial" w:cs="Arial"/>
        </w:rPr>
        <w:t xml:space="preserve"> over existing pavement (A </w:t>
      </w:r>
      <w:hyperlink r:id="rId5" w:history="1">
        <w:r w:rsidR="00415860" w:rsidRPr="005154F4">
          <w:rPr>
            <w:rStyle w:val="Hyperlink"/>
            <w:rFonts w:ascii="Arial" w:hAnsi="Arial" w:cs="Arial"/>
          </w:rPr>
          <w:t>Driveway Permit</w:t>
        </w:r>
      </w:hyperlink>
      <w:r w:rsidR="00415860" w:rsidRPr="005154F4">
        <w:rPr>
          <w:rFonts w:ascii="Arial" w:hAnsi="Arial" w:cs="Arial"/>
        </w:rPr>
        <w:t xml:space="preserve"> is required if existing pavement is being replaced or new pavement is added. See </w:t>
      </w:r>
      <w:hyperlink r:id="rId6" w:history="1">
        <w:r w:rsidR="00415860" w:rsidRPr="005154F4">
          <w:rPr>
            <w:rStyle w:val="Hyperlink"/>
            <w:rFonts w:ascii="Arial" w:hAnsi="Arial" w:cs="Arial"/>
          </w:rPr>
          <w:t>Town of Bristol Driveway Regulations</w:t>
        </w:r>
      </w:hyperlink>
      <w:r w:rsidR="00415860" w:rsidRPr="005154F4">
        <w:rPr>
          <w:rFonts w:ascii="Arial" w:hAnsi="Arial" w:cs="Arial"/>
        </w:rPr>
        <w:t>)</w:t>
      </w:r>
    </w:p>
    <w:p w14:paraId="00641491" w14:textId="5794BFD1" w:rsidR="004E4F22" w:rsidRPr="005154F4" w:rsidRDefault="00A21B0B">
      <w:pPr>
        <w:rPr>
          <w:rFonts w:ascii="Arial" w:hAnsi="Arial" w:cs="Arial"/>
        </w:rPr>
      </w:pPr>
      <w:r w:rsidRPr="005154F4">
        <w:rPr>
          <w:rFonts w:ascii="Arial" w:hAnsi="Arial" w:cs="Arial"/>
        </w:rPr>
        <w:t xml:space="preserve">The quickest way </w:t>
      </w:r>
      <w:r w:rsidR="00160D3D" w:rsidRPr="005154F4">
        <w:rPr>
          <w:rFonts w:ascii="Arial" w:hAnsi="Arial" w:cs="Arial"/>
        </w:rPr>
        <w:t xml:space="preserve">to determine what type of permit may be needed </w:t>
      </w:r>
      <w:r w:rsidRPr="005154F4">
        <w:rPr>
          <w:rFonts w:ascii="Arial" w:hAnsi="Arial" w:cs="Arial"/>
        </w:rPr>
        <w:t>is to refer to the Permitting and Enforcement section of the Town website</w:t>
      </w:r>
      <w:r w:rsidR="006E252C" w:rsidRPr="005154F4">
        <w:rPr>
          <w:rFonts w:ascii="Arial" w:hAnsi="Arial" w:cs="Arial"/>
        </w:rPr>
        <w:t xml:space="preserve"> or call the Land Use team at 603-744-3354</w:t>
      </w:r>
      <w:r w:rsidR="00160D3D" w:rsidRPr="005154F4">
        <w:rPr>
          <w:rFonts w:ascii="Arial" w:hAnsi="Arial" w:cs="Arial"/>
        </w:rPr>
        <w:t xml:space="preserve">. </w:t>
      </w:r>
    </w:p>
    <w:p w14:paraId="3F590416" w14:textId="32804EE6" w:rsidR="005154F4" w:rsidRPr="005154F4" w:rsidRDefault="005154F4">
      <w:pPr>
        <w:rPr>
          <w:rFonts w:ascii="Arial" w:hAnsi="Arial" w:cs="Arial"/>
        </w:rPr>
      </w:pPr>
      <w:hyperlink r:id="rId7" w:history="1">
        <w:r w:rsidRPr="005154F4">
          <w:rPr>
            <w:rStyle w:val="Hyperlink"/>
            <w:rFonts w:ascii="Arial" w:hAnsi="Arial" w:cs="Arial"/>
          </w:rPr>
          <w:t>https://www.bristolnh.gov/permitting-and-enforcement</w:t>
        </w:r>
      </w:hyperlink>
    </w:p>
    <w:p w14:paraId="41E1ECC8" w14:textId="4C464885" w:rsidR="00A21B0B" w:rsidRPr="005154F4" w:rsidRDefault="00160D3D">
      <w:pPr>
        <w:rPr>
          <w:rFonts w:ascii="Arial" w:hAnsi="Arial" w:cs="Arial"/>
        </w:rPr>
      </w:pPr>
      <w:r w:rsidRPr="005154F4">
        <w:rPr>
          <w:rFonts w:ascii="Arial" w:hAnsi="Arial" w:cs="Arial"/>
        </w:rPr>
        <w:t>General inform</w:t>
      </w:r>
      <w:r w:rsidR="005D1870" w:rsidRPr="005154F4">
        <w:rPr>
          <w:rFonts w:ascii="Arial" w:hAnsi="Arial" w:cs="Arial"/>
        </w:rPr>
        <w:t>a</w:t>
      </w:r>
      <w:r w:rsidRPr="005154F4">
        <w:rPr>
          <w:rFonts w:ascii="Arial" w:hAnsi="Arial" w:cs="Arial"/>
        </w:rPr>
        <w:t>tion</w:t>
      </w:r>
      <w:r w:rsidR="00862535" w:rsidRPr="005154F4">
        <w:rPr>
          <w:rFonts w:ascii="Arial" w:hAnsi="Arial" w:cs="Arial"/>
        </w:rPr>
        <w:t xml:space="preserve"> can be found under the Land Use Department</w:t>
      </w:r>
      <w:r w:rsidR="005D7A6A" w:rsidRPr="005154F4">
        <w:rPr>
          <w:rFonts w:ascii="Arial" w:hAnsi="Arial" w:cs="Arial"/>
        </w:rPr>
        <w:t xml:space="preserve"> or by calling or stopping by the Land Use Department at the Town Office building.</w:t>
      </w:r>
    </w:p>
    <w:p w14:paraId="2FF883A0" w14:textId="645C927A" w:rsidR="00A21B0B" w:rsidRPr="005154F4" w:rsidRDefault="00A21B0B">
      <w:pPr>
        <w:rPr>
          <w:rFonts w:ascii="Arial" w:hAnsi="Arial" w:cs="Arial"/>
          <w:b/>
          <w:bCs/>
        </w:rPr>
      </w:pPr>
      <w:r w:rsidRPr="005154F4">
        <w:rPr>
          <w:rFonts w:ascii="Arial" w:hAnsi="Arial" w:cs="Arial"/>
          <w:b/>
          <w:bCs/>
        </w:rPr>
        <w:t>WHAT IS THE PROCESS FOR OBTAINING A LAND USE (BUILDING) PERMIT</w:t>
      </w:r>
      <w:r w:rsidR="00C36432" w:rsidRPr="005154F4">
        <w:rPr>
          <w:rFonts w:ascii="Arial" w:hAnsi="Arial" w:cs="Arial"/>
          <w:b/>
          <w:bCs/>
        </w:rPr>
        <w:t>?</w:t>
      </w:r>
    </w:p>
    <w:p w14:paraId="2056AC17" w14:textId="6C0AAF0D" w:rsidR="00A21B0B" w:rsidRPr="005154F4" w:rsidRDefault="00862535" w:rsidP="00862535">
      <w:pPr>
        <w:rPr>
          <w:rFonts w:ascii="Arial" w:hAnsi="Arial" w:cs="Arial"/>
          <w:sz w:val="24"/>
          <w:szCs w:val="24"/>
        </w:rPr>
      </w:pPr>
      <w:r w:rsidRPr="005154F4">
        <w:rPr>
          <w:rFonts w:ascii="Arial" w:hAnsi="Arial" w:cs="Arial"/>
        </w:rPr>
        <w:t xml:space="preserve">The various permitting applications are available on the Permitting and Enforcement page of the Town website, under Permitting </w:t>
      </w:r>
      <w:r w:rsidR="00A84B67" w:rsidRPr="005154F4">
        <w:rPr>
          <w:rFonts w:ascii="Arial" w:hAnsi="Arial" w:cs="Arial"/>
        </w:rPr>
        <w:t>Applications,</w:t>
      </w:r>
      <w:r w:rsidR="0023384E" w:rsidRPr="005154F4">
        <w:rPr>
          <w:rFonts w:ascii="Arial" w:hAnsi="Arial" w:cs="Arial"/>
        </w:rPr>
        <w:t xml:space="preserve"> or from the Land Use Department at the Town Office building.</w:t>
      </w:r>
    </w:p>
    <w:p w14:paraId="5AF3FE42" w14:textId="29092F80" w:rsidR="005154F4" w:rsidRPr="005154F4" w:rsidRDefault="005154F4" w:rsidP="005D1870">
      <w:pPr>
        <w:rPr>
          <w:rFonts w:ascii="Arial" w:hAnsi="Arial" w:cs="Arial"/>
        </w:rPr>
      </w:pPr>
      <w:hyperlink r:id="rId8" w:history="1">
        <w:r w:rsidRPr="005154F4">
          <w:rPr>
            <w:rStyle w:val="Hyperlink"/>
            <w:rFonts w:ascii="Arial" w:hAnsi="Arial" w:cs="Arial"/>
          </w:rPr>
          <w:t>https://www.bristolnh.gov/permitting-and-enforcement</w:t>
        </w:r>
      </w:hyperlink>
    </w:p>
    <w:p w14:paraId="79041A79" w14:textId="32B4BE44" w:rsidR="005D1870" w:rsidRPr="005154F4" w:rsidRDefault="005D1870" w:rsidP="005D1870">
      <w:pPr>
        <w:rPr>
          <w:rFonts w:ascii="Arial" w:hAnsi="Arial" w:cs="Arial"/>
        </w:rPr>
      </w:pPr>
      <w:r w:rsidRPr="005154F4">
        <w:rPr>
          <w:rFonts w:ascii="Arial" w:hAnsi="Arial" w:cs="Arial"/>
        </w:rPr>
        <w:t xml:space="preserve">Once a </w:t>
      </w:r>
      <w:r w:rsidRPr="005154F4">
        <w:rPr>
          <w:rFonts w:ascii="Arial" w:hAnsi="Arial" w:cs="Arial"/>
          <w:b/>
          <w:bCs/>
        </w:rPr>
        <w:t xml:space="preserve">completed </w:t>
      </w:r>
      <w:r w:rsidRPr="005154F4">
        <w:rPr>
          <w:rFonts w:ascii="Arial" w:hAnsi="Arial" w:cs="Arial"/>
        </w:rPr>
        <w:t>application is received it will be review</w:t>
      </w:r>
      <w:r w:rsidR="00ED5D69" w:rsidRPr="005154F4">
        <w:rPr>
          <w:rFonts w:ascii="Arial" w:hAnsi="Arial" w:cs="Arial"/>
        </w:rPr>
        <w:t>ed</w:t>
      </w:r>
      <w:r w:rsidRPr="005154F4">
        <w:rPr>
          <w:rFonts w:ascii="Arial" w:hAnsi="Arial" w:cs="Arial"/>
        </w:rPr>
        <w:t xml:space="preserve"> by </w:t>
      </w:r>
      <w:r w:rsidR="002A0202" w:rsidRPr="005154F4">
        <w:rPr>
          <w:rFonts w:ascii="Arial" w:hAnsi="Arial" w:cs="Arial"/>
        </w:rPr>
        <w:t>various departments (Land Use, Water &amp; Sewer, Highway, Fire Department, etc.) for concerns/com</w:t>
      </w:r>
      <w:r w:rsidR="0023384E" w:rsidRPr="005154F4">
        <w:rPr>
          <w:rFonts w:ascii="Arial" w:hAnsi="Arial" w:cs="Arial"/>
        </w:rPr>
        <w:t>m</w:t>
      </w:r>
      <w:r w:rsidR="002A0202" w:rsidRPr="005154F4">
        <w:rPr>
          <w:rFonts w:ascii="Arial" w:hAnsi="Arial" w:cs="Arial"/>
        </w:rPr>
        <w:t>ents/conditions.</w:t>
      </w:r>
      <w:r w:rsidR="0023384E" w:rsidRPr="005154F4">
        <w:rPr>
          <w:rFonts w:ascii="Arial" w:hAnsi="Arial" w:cs="Arial"/>
        </w:rPr>
        <w:t xml:space="preserve"> Any concerns raised may need to be addressed before any further review and approval occurs.</w:t>
      </w:r>
    </w:p>
    <w:p w14:paraId="527A0BF3" w14:textId="30438AD8" w:rsidR="001A3D33" w:rsidRDefault="001A3D33" w:rsidP="001A3D33">
      <w:pPr>
        <w:rPr>
          <w:rFonts w:ascii="Arial" w:hAnsi="Arial" w:cs="Arial"/>
        </w:rPr>
      </w:pPr>
      <w:r w:rsidRPr="005154F4">
        <w:rPr>
          <w:rFonts w:ascii="Arial" w:hAnsi="Arial" w:cs="Arial"/>
        </w:rPr>
        <w:t>Generally, once a completed application is received and does not need to be referred for further action, the permit will be issued in 5-7 business days.</w:t>
      </w:r>
    </w:p>
    <w:p w14:paraId="1D99CCA6" w14:textId="77777777" w:rsidR="005154F4" w:rsidRDefault="005154F4" w:rsidP="001A3D33">
      <w:pPr>
        <w:rPr>
          <w:rFonts w:ascii="Arial" w:hAnsi="Arial" w:cs="Arial"/>
        </w:rPr>
      </w:pPr>
    </w:p>
    <w:p w14:paraId="0A4AEE76" w14:textId="77777777" w:rsidR="005154F4" w:rsidRPr="005154F4" w:rsidRDefault="005154F4" w:rsidP="001A3D33">
      <w:pPr>
        <w:rPr>
          <w:rFonts w:ascii="Arial" w:hAnsi="Arial" w:cs="Arial"/>
        </w:rPr>
      </w:pPr>
    </w:p>
    <w:p w14:paraId="2A324867" w14:textId="60552AB9" w:rsidR="00ED5D69" w:rsidRPr="005154F4" w:rsidRDefault="00ED5D69" w:rsidP="001A3D33">
      <w:pPr>
        <w:rPr>
          <w:rFonts w:ascii="Arial" w:hAnsi="Arial" w:cs="Arial"/>
        </w:rPr>
      </w:pPr>
      <w:r w:rsidRPr="005154F4">
        <w:rPr>
          <w:rFonts w:ascii="Arial" w:hAnsi="Arial" w:cs="Arial"/>
        </w:rPr>
        <w:t>Additional permits may be needed if:</w:t>
      </w:r>
    </w:p>
    <w:p w14:paraId="47DC4F9A" w14:textId="4F8374E9" w:rsidR="00F02293" w:rsidRPr="005154F4" w:rsidRDefault="00ED5D69" w:rsidP="00B3040F">
      <w:pPr>
        <w:pStyle w:val="ListParagraph"/>
        <w:numPr>
          <w:ilvl w:val="0"/>
          <w:numId w:val="8"/>
        </w:numPr>
        <w:rPr>
          <w:rFonts w:ascii="Arial" w:hAnsi="Arial" w:cs="Arial"/>
        </w:rPr>
      </w:pPr>
      <w:r w:rsidRPr="005154F4">
        <w:rPr>
          <w:rFonts w:ascii="Arial" w:hAnsi="Arial" w:cs="Arial"/>
        </w:rPr>
        <w:t xml:space="preserve">The property is in one of the </w:t>
      </w:r>
      <w:r w:rsidR="00B3040F" w:rsidRPr="005154F4">
        <w:rPr>
          <w:rFonts w:ascii="Arial" w:hAnsi="Arial" w:cs="Arial"/>
        </w:rPr>
        <w:t xml:space="preserve">Overlay Districts </w:t>
      </w:r>
      <w:r w:rsidR="00006C10" w:rsidRPr="005154F4">
        <w:rPr>
          <w:rFonts w:ascii="Arial" w:hAnsi="Arial" w:cs="Arial"/>
        </w:rPr>
        <w:t xml:space="preserve">(Shoreland Protection area, </w:t>
      </w:r>
      <w:proofErr w:type="spellStart"/>
      <w:r w:rsidR="00006C10" w:rsidRPr="005154F4">
        <w:rPr>
          <w:rFonts w:ascii="Arial" w:hAnsi="Arial" w:cs="Arial"/>
        </w:rPr>
        <w:t>Pemigewasset</w:t>
      </w:r>
      <w:proofErr w:type="spellEnd"/>
      <w:r w:rsidR="00006C10" w:rsidRPr="005154F4">
        <w:rPr>
          <w:rFonts w:ascii="Arial" w:hAnsi="Arial" w:cs="Arial"/>
        </w:rPr>
        <w:t xml:space="preserve"> River, or Wetlands Conservation) The Land Use Department can check to see if the property location is in an Overlay </w:t>
      </w:r>
      <w:r w:rsidR="00B3040F" w:rsidRPr="005154F4">
        <w:rPr>
          <w:rFonts w:ascii="Arial" w:hAnsi="Arial" w:cs="Arial"/>
        </w:rPr>
        <w:t>District,</w:t>
      </w:r>
      <w:r w:rsidR="00006C10" w:rsidRPr="005154F4">
        <w:rPr>
          <w:rFonts w:ascii="Arial" w:hAnsi="Arial" w:cs="Arial"/>
        </w:rPr>
        <w:t xml:space="preserve"> or you can check </w:t>
      </w:r>
      <w:r w:rsidR="00F02293" w:rsidRPr="005154F4">
        <w:rPr>
          <w:rFonts w:ascii="Arial" w:hAnsi="Arial" w:cs="Arial"/>
        </w:rPr>
        <w:t xml:space="preserve">the </w:t>
      </w:r>
      <w:hyperlink r:id="rId9" w:history="1">
        <w:r w:rsidR="00F02293" w:rsidRPr="005154F4">
          <w:rPr>
            <w:rStyle w:val="Hyperlink"/>
            <w:rFonts w:ascii="Arial" w:hAnsi="Arial" w:cs="Arial"/>
          </w:rPr>
          <w:t>online map</w:t>
        </w:r>
      </w:hyperlink>
      <w:r w:rsidR="00F02293" w:rsidRPr="005154F4">
        <w:rPr>
          <w:rFonts w:ascii="Arial" w:hAnsi="Arial" w:cs="Arial"/>
        </w:rPr>
        <w:t>.</w:t>
      </w:r>
    </w:p>
    <w:p w14:paraId="2E4FCB26" w14:textId="64E3EBE6" w:rsidR="00836511" w:rsidRPr="005154F4" w:rsidRDefault="00006C10" w:rsidP="00B3040F">
      <w:pPr>
        <w:pStyle w:val="ListParagraph"/>
        <w:numPr>
          <w:ilvl w:val="1"/>
          <w:numId w:val="9"/>
        </w:numPr>
        <w:rPr>
          <w:rFonts w:ascii="Arial" w:hAnsi="Arial" w:cs="Arial"/>
        </w:rPr>
      </w:pPr>
      <w:r w:rsidRPr="005154F4">
        <w:rPr>
          <w:rFonts w:ascii="Arial" w:hAnsi="Arial" w:cs="Arial"/>
        </w:rPr>
        <w:t xml:space="preserve">If the project is for a use not otherwise permitted in </w:t>
      </w:r>
      <w:r w:rsidR="00B3040F" w:rsidRPr="005154F4">
        <w:rPr>
          <w:rFonts w:ascii="Arial" w:hAnsi="Arial" w:cs="Arial"/>
        </w:rPr>
        <w:t>an</w:t>
      </w:r>
      <w:r w:rsidRPr="005154F4">
        <w:rPr>
          <w:rFonts w:ascii="Arial" w:hAnsi="Arial" w:cs="Arial"/>
        </w:rPr>
        <w:t xml:space="preserve"> </w:t>
      </w:r>
      <w:bookmarkStart w:id="0" w:name="_Hlk111211725"/>
      <w:r w:rsidRPr="005154F4">
        <w:rPr>
          <w:rFonts w:ascii="Arial" w:hAnsi="Arial" w:cs="Arial"/>
        </w:rPr>
        <w:t>Overlay District</w:t>
      </w:r>
      <w:bookmarkEnd w:id="0"/>
      <w:r w:rsidRPr="005154F4">
        <w:rPr>
          <w:rFonts w:ascii="Arial" w:hAnsi="Arial" w:cs="Arial"/>
        </w:rPr>
        <w:t xml:space="preserve">, a </w:t>
      </w:r>
      <w:hyperlink r:id="rId10" w:history="1">
        <w:r w:rsidRPr="005154F4">
          <w:rPr>
            <w:rStyle w:val="Hyperlink"/>
            <w:rFonts w:ascii="Arial" w:hAnsi="Arial" w:cs="Arial"/>
          </w:rPr>
          <w:t>S</w:t>
        </w:r>
        <w:r w:rsidR="00B3040F" w:rsidRPr="005154F4">
          <w:rPr>
            <w:rStyle w:val="Hyperlink"/>
            <w:rFonts w:ascii="Arial" w:hAnsi="Arial" w:cs="Arial"/>
          </w:rPr>
          <w:t>pecial</w:t>
        </w:r>
        <w:r w:rsidRPr="005154F4">
          <w:rPr>
            <w:rStyle w:val="Hyperlink"/>
            <w:rFonts w:ascii="Arial" w:hAnsi="Arial" w:cs="Arial"/>
          </w:rPr>
          <w:t xml:space="preserve"> U</w:t>
        </w:r>
        <w:r w:rsidR="00B3040F" w:rsidRPr="005154F4">
          <w:rPr>
            <w:rStyle w:val="Hyperlink"/>
            <w:rFonts w:ascii="Arial" w:hAnsi="Arial" w:cs="Arial"/>
          </w:rPr>
          <w:t>se</w:t>
        </w:r>
        <w:r w:rsidRPr="005154F4">
          <w:rPr>
            <w:rStyle w:val="Hyperlink"/>
            <w:rFonts w:ascii="Arial" w:hAnsi="Arial" w:cs="Arial"/>
          </w:rPr>
          <w:t xml:space="preserve"> P</w:t>
        </w:r>
        <w:r w:rsidR="00B3040F" w:rsidRPr="005154F4">
          <w:rPr>
            <w:rStyle w:val="Hyperlink"/>
            <w:rFonts w:ascii="Arial" w:hAnsi="Arial" w:cs="Arial"/>
          </w:rPr>
          <w:t>ermit</w:t>
        </w:r>
      </w:hyperlink>
      <w:r w:rsidRPr="005154F4">
        <w:rPr>
          <w:rFonts w:ascii="Arial" w:hAnsi="Arial" w:cs="Arial"/>
        </w:rPr>
        <w:t xml:space="preserve"> must be granted by the Planning Board.</w:t>
      </w:r>
      <w:r w:rsidR="00836511" w:rsidRPr="005154F4">
        <w:rPr>
          <w:rFonts w:ascii="Arial" w:hAnsi="Arial" w:cs="Arial"/>
        </w:rPr>
        <w:t xml:space="preserve"> </w:t>
      </w:r>
    </w:p>
    <w:p w14:paraId="6A511927" w14:textId="335739AB" w:rsidR="00006C10" w:rsidRPr="005154F4" w:rsidRDefault="00836511" w:rsidP="00836511">
      <w:pPr>
        <w:pStyle w:val="ListParagraph"/>
        <w:numPr>
          <w:ilvl w:val="1"/>
          <w:numId w:val="9"/>
        </w:numPr>
        <w:rPr>
          <w:rFonts w:ascii="Arial" w:hAnsi="Arial" w:cs="Arial"/>
        </w:rPr>
      </w:pPr>
      <w:r w:rsidRPr="005154F4">
        <w:rPr>
          <w:rFonts w:ascii="Arial" w:hAnsi="Arial" w:cs="Arial"/>
        </w:rPr>
        <w:t>Once a Special Use Permit has been approved, then the Land Use Application can move forward and, if the submission is complete, a Land Use Permit</w:t>
      </w:r>
      <w:r w:rsidR="001840C2" w:rsidRPr="005154F4">
        <w:rPr>
          <w:rFonts w:ascii="Arial" w:hAnsi="Arial" w:cs="Arial"/>
        </w:rPr>
        <w:t xml:space="preserve"> will be</w:t>
      </w:r>
      <w:r w:rsidRPr="005154F4">
        <w:rPr>
          <w:rFonts w:ascii="Arial" w:hAnsi="Arial" w:cs="Arial"/>
        </w:rPr>
        <w:t xml:space="preserve"> issued.</w:t>
      </w:r>
    </w:p>
    <w:p w14:paraId="3CA83C12" w14:textId="0813131A" w:rsidR="00C307BE" w:rsidRPr="005154F4" w:rsidRDefault="00ED5D69" w:rsidP="00B3040F">
      <w:pPr>
        <w:pStyle w:val="ListParagraph"/>
        <w:numPr>
          <w:ilvl w:val="0"/>
          <w:numId w:val="11"/>
        </w:numPr>
        <w:rPr>
          <w:rFonts w:ascii="Arial" w:hAnsi="Arial" w:cs="Arial"/>
        </w:rPr>
      </w:pPr>
      <w:r w:rsidRPr="005154F4">
        <w:rPr>
          <w:rFonts w:ascii="Arial" w:hAnsi="Arial" w:cs="Arial"/>
        </w:rPr>
        <w:t xml:space="preserve">The property is in the </w:t>
      </w:r>
      <w:r w:rsidR="009D436F" w:rsidRPr="005154F4">
        <w:rPr>
          <w:rFonts w:ascii="Arial" w:hAnsi="Arial" w:cs="Arial"/>
        </w:rPr>
        <w:t>H</w:t>
      </w:r>
      <w:r w:rsidRPr="005154F4">
        <w:rPr>
          <w:rFonts w:ascii="Arial" w:hAnsi="Arial" w:cs="Arial"/>
        </w:rPr>
        <w:t>istoric District</w:t>
      </w:r>
    </w:p>
    <w:p w14:paraId="182AD102" w14:textId="68E8FE70" w:rsidR="00ED5D69" w:rsidRPr="005154F4" w:rsidRDefault="00006C10" w:rsidP="00C307BE">
      <w:pPr>
        <w:pStyle w:val="ListParagraph"/>
        <w:numPr>
          <w:ilvl w:val="1"/>
          <w:numId w:val="12"/>
        </w:numPr>
        <w:rPr>
          <w:rFonts w:ascii="Arial" w:hAnsi="Arial" w:cs="Arial"/>
        </w:rPr>
      </w:pPr>
      <w:r w:rsidRPr="005154F4">
        <w:rPr>
          <w:rFonts w:ascii="Arial" w:hAnsi="Arial" w:cs="Arial"/>
        </w:rPr>
        <w:t xml:space="preserve">If the proposed project requires renovating the exterior of a building, the property owner may need to receive a </w:t>
      </w:r>
      <w:hyperlink r:id="rId11" w:history="1">
        <w:r w:rsidRPr="005154F4">
          <w:rPr>
            <w:rStyle w:val="Hyperlink"/>
            <w:rFonts w:ascii="Arial" w:hAnsi="Arial" w:cs="Arial"/>
          </w:rPr>
          <w:t>C</w:t>
        </w:r>
        <w:r w:rsidR="003E0817" w:rsidRPr="005154F4">
          <w:rPr>
            <w:rStyle w:val="Hyperlink"/>
            <w:rFonts w:ascii="Arial" w:hAnsi="Arial" w:cs="Arial"/>
          </w:rPr>
          <w:t xml:space="preserve">ertificate of  </w:t>
        </w:r>
        <w:r w:rsidRPr="005154F4">
          <w:rPr>
            <w:rStyle w:val="Hyperlink"/>
            <w:rFonts w:ascii="Arial" w:hAnsi="Arial" w:cs="Arial"/>
          </w:rPr>
          <w:t>A</w:t>
        </w:r>
        <w:r w:rsidR="003E0817" w:rsidRPr="005154F4">
          <w:rPr>
            <w:rStyle w:val="Hyperlink"/>
            <w:rFonts w:ascii="Arial" w:hAnsi="Arial" w:cs="Arial"/>
          </w:rPr>
          <w:t>pproval</w:t>
        </w:r>
      </w:hyperlink>
      <w:r w:rsidRPr="005154F4">
        <w:rPr>
          <w:rFonts w:ascii="Arial" w:hAnsi="Arial" w:cs="Arial"/>
        </w:rPr>
        <w:t xml:space="preserve"> from the Historic District Commission before receiving their L</w:t>
      </w:r>
      <w:r w:rsidR="003E0817" w:rsidRPr="005154F4">
        <w:rPr>
          <w:rFonts w:ascii="Arial" w:hAnsi="Arial" w:cs="Arial"/>
        </w:rPr>
        <w:t>and</w:t>
      </w:r>
      <w:r w:rsidRPr="005154F4">
        <w:rPr>
          <w:rFonts w:ascii="Arial" w:hAnsi="Arial" w:cs="Arial"/>
        </w:rPr>
        <w:t xml:space="preserve"> U</w:t>
      </w:r>
      <w:r w:rsidR="003E0817" w:rsidRPr="005154F4">
        <w:rPr>
          <w:rFonts w:ascii="Arial" w:hAnsi="Arial" w:cs="Arial"/>
        </w:rPr>
        <w:t>se</w:t>
      </w:r>
      <w:r w:rsidRPr="005154F4">
        <w:rPr>
          <w:rFonts w:ascii="Arial" w:hAnsi="Arial" w:cs="Arial"/>
        </w:rPr>
        <w:t xml:space="preserve"> P</w:t>
      </w:r>
      <w:r w:rsidR="003E0817" w:rsidRPr="005154F4">
        <w:rPr>
          <w:rFonts w:ascii="Arial" w:hAnsi="Arial" w:cs="Arial"/>
        </w:rPr>
        <w:t>ermit</w:t>
      </w:r>
      <w:r w:rsidRPr="005154F4">
        <w:rPr>
          <w:rFonts w:ascii="Arial" w:hAnsi="Arial" w:cs="Arial"/>
        </w:rPr>
        <w:t>.</w:t>
      </w:r>
    </w:p>
    <w:p w14:paraId="6C4B8AA3" w14:textId="4E6C4436" w:rsidR="00836511" w:rsidRPr="005154F4" w:rsidRDefault="00836511" w:rsidP="00C307BE">
      <w:pPr>
        <w:pStyle w:val="ListParagraph"/>
        <w:numPr>
          <w:ilvl w:val="1"/>
          <w:numId w:val="12"/>
        </w:numPr>
        <w:rPr>
          <w:rFonts w:ascii="Arial" w:hAnsi="Arial" w:cs="Arial"/>
        </w:rPr>
      </w:pPr>
      <w:r w:rsidRPr="005154F4">
        <w:rPr>
          <w:rFonts w:ascii="Arial" w:hAnsi="Arial" w:cs="Arial"/>
        </w:rPr>
        <w:t xml:space="preserve">Once a Certificate of Approval has been approved, then the Land Use Application can move forward and, if the submission is complete, a Land Use Permit </w:t>
      </w:r>
      <w:proofErr w:type="gramStart"/>
      <w:r w:rsidRPr="005154F4">
        <w:rPr>
          <w:rFonts w:ascii="Arial" w:hAnsi="Arial" w:cs="Arial"/>
        </w:rPr>
        <w:t>issued</w:t>
      </w:r>
      <w:proofErr w:type="gramEnd"/>
      <w:r w:rsidRPr="005154F4">
        <w:rPr>
          <w:rFonts w:ascii="Arial" w:hAnsi="Arial" w:cs="Arial"/>
        </w:rPr>
        <w:t>.</w:t>
      </w:r>
    </w:p>
    <w:p w14:paraId="2A81A90E" w14:textId="37A55F51" w:rsidR="00C36432" w:rsidRPr="005154F4" w:rsidRDefault="00C36432" w:rsidP="00C36432">
      <w:pPr>
        <w:pStyle w:val="ListParagraph"/>
        <w:numPr>
          <w:ilvl w:val="0"/>
          <w:numId w:val="12"/>
        </w:numPr>
        <w:rPr>
          <w:rFonts w:ascii="Arial" w:hAnsi="Arial" w:cs="Arial"/>
        </w:rPr>
      </w:pPr>
      <w:r w:rsidRPr="005154F4">
        <w:rPr>
          <w:rFonts w:ascii="Arial" w:hAnsi="Arial" w:cs="Arial"/>
        </w:rPr>
        <w:t xml:space="preserve">If the use of the property or the projected work is not permitted by the Town’s Zoning Ordinance, a Variance would be required. </w:t>
      </w:r>
      <w:r w:rsidR="001840C2" w:rsidRPr="005154F4">
        <w:rPr>
          <w:rFonts w:ascii="Arial" w:hAnsi="Arial" w:cs="Arial"/>
        </w:rPr>
        <w:t xml:space="preserve"> Contact the Land Use team for more details. </w:t>
      </w:r>
    </w:p>
    <w:p w14:paraId="09B1569E" w14:textId="3CBC0B73" w:rsidR="00C36432" w:rsidRPr="005154F4" w:rsidRDefault="00C36432" w:rsidP="00C36432">
      <w:pPr>
        <w:pStyle w:val="ListParagraph"/>
        <w:numPr>
          <w:ilvl w:val="0"/>
          <w:numId w:val="12"/>
        </w:numPr>
        <w:rPr>
          <w:rFonts w:ascii="Arial" w:hAnsi="Arial" w:cs="Arial"/>
        </w:rPr>
      </w:pPr>
      <w:r w:rsidRPr="005154F4">
        <w:rPr>
          <w:rFonts w:ascii="Arial" w:hAnsi="Arial" w:cs="Arial"/>
        </w:rPr>
        <w:t xml:space="preserve">If the use of the property or the projected work is permitted but only by special exception, the owner </w:t>
      </w:r>
      <w:proofErr w:type="gramStart"/>
      <w:r w:rsidRPr="005154F4">
        <w:rPr>
          <w:rFonts w:ascii="Arial" w:hAnsi="Arial" w:cs="Arial"/>
        </w:rPr>
        <w:t>would</w:t>
      </w:r>
      <w:proofErr w:type="gramEnd"/>
      <w:r w:rsidRPr="005154F4">
        <w:rPr>
          <w:rFonts w:ascii="Arial" w:hAnsi="Arial" w:cs="Arial"/>
        </w:rPr>
        <w:t xml:space="preserve"> need to apply for a Special Exception with the Zoning Board. </w:t>
      </w:r>
      <w:r w:rsidR="001840C2" w:rsidRPr="005154F4">
        <w:rPr>
          <w:rFonts w:ascii="Arial" w:hAnsi="Arial" w:cs="Arial"/>
        </w:rPr>
        <w:t xml:space="preserve">  The Land Use team can assist through this process.</w:t>
      </w:r>
    </w:p>
    <w:p w14:paraId="60994CD8" w14:textId="77777777" w:rsidR="00C36432" w:rsidRPr="005154F4" w:rsidRDefault="00C36432" w:rsidP="001840C2">
      <w:pPr>
        <w:pStyle w:val="ListParagraph"/>
        <w:rPr>
          <w:rFonts w:ascii="Arial" w:hAnsi="Arial" w:cs="Arial"/>
        </w:rPr>
      </w:pPr>
    </w:p>
    <w:p w14:paraId="2D556F26" w14:textId="77777777" w:rsidR="00836511" w:rsidRPr="005154F4" w:rsidRDefault="00836511">
      <w:pPr>
        <w:ind w:left="720"/>
        <w:rPr>
          <w:rFonts w:ascii="Arial" w:hAnsi="Arial" w:cs="Arial"/>
        </w:rPr>
      </w:pPr>
    </w:p>
    <w:sectPr w:rsidR="00836511" w:rsidRPr="005154F4" w:rsidSect="001A3D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2EE"/>
    <w:multiLevelType w:val="hybridMultilevel"/>
    <w:tmpl w:val="19EA7B4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182C3C"/>
    <w:multiLevelType w:val="hybridMultilevel"/>
    <w:tmpl w:val="5E08E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11E4D"/>
    <w:multiLevelType w:val="hybridMultilevel"/>
    <w:tmpl w:val="2002784C"/>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CE288E"/>
    <w:multiLevelType w:val="hybridMultilevel"/>
    <w:tmpl w:val="045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226F"/>
    <w:multiLevelType w:val="hybridMultilevel"/>
    <w:tmpl w:val="500E91D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197E89"/>
    <w:multiLevelType w:val="hybridMultilevel"/>
    <w:tmpl w:val="3A7E6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D393A"/>
    <w:multiLevelType w:val="hybridMultilevel"/>
    <w:tmpl w:val="2E70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F3C8E"/>
    <w:multiLevelType w:val="hybridMultilevel"/>
    <w:tmpl w:val="ADF2A9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27D5092"/>
    <w:multiLevelType w:val="hybridMultilevel"/>
    <w:tmpl w:val="66E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E741C"/>
    <w:multiLevelType w:val="hybridMultilevel"/>
    <w:tmpl w:val="4F1EB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627F7"/>
    <w:multiLevelType w:val="hybridMultilevel"/>
    <w:tmpl w:val="DD0A4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F43FF"/>
    <w:multiLevelType w:val="hybridMultilevel"/>
    <w:tmpl w:val="D1F43D0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6644894">
    <w:abstractNumId w:val="5"/>
  </w:num>
  <w:num w:numId="2" w16cid:durableId="2046446066">
    <w:abstractNumId w:val="1"/>
  </w:num>
  <w:num w:numId="3" w16cid:durableId="1108507191">
    <w:abstractNumId w:val="10"/>
  </w:num>
  <w:num w:numId="4" w16cid:durableId="1241863338">
    <w:abstractNumId w:val="8"/>
  </w:num>
  <w:num w:numId="5" w16cid:durableId="1941326927">
    <w:abstractNumId w:val="6"/>
  </w:num>
  <w:num w:numId="6" w16cid:durableId="1688944622">
    <w:abstractNumId w:val="9"/>
  </w:num>
  <w:num w:numId="7" w16cid:durableId="1274170868">
    <w:abstractNumId w:val="7"/>
  </w:num>
  <w:num w:numId="8" w16cid:durableId="1008479074">
    <w:abstractNumId w:val="3"/>
  </w:num>
  <w:num w:numId="9" w16cid:durableId="1045374715">
    <w:abstractNumId w:val="0"/>
  </w:num>
  <w:num w:numId="10" w16cid:durableId="517430164">
    <w:abstractNumId w:val="2"/>
  </w:num>
  <w:num w:numId="11" w16cid:durableId="1139999536">
    <w:abstractNumId w:val="11"/>
  </w:num>
  <w:num w:numId="12" w16cid:durableId="906231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0B"/>
    <w:rsid w:val="00006C10"/>
    <w:rsid w:val="00160D3D"/>
    <w:rsid w:val="001840C2"/>
    <w:rsid w:val="001A3D33"/>
    <w:rsid w:val="0023384E"/>
    <w:rsid w:val="002A0202"/>
    <w:rsid w:val="003E0817"/>
    <w:rsid w:val="00415860"/>
    <w:rsid w:val="004E4F22"/>
    <w:rsid w:val="005154F4"/>
    <w:rsid w:val="00563838"/>
    <w:rsid w:val="005D1870"/>
    <w:rsid w:val="005D7A6A"/>
    <w:rsid w:val="006E252C"/>
    <w:rsid w:val="00763B11"/>
    <w:rsid w:val="007D0675"/>
    <w:rsid w:val="00836511"/>
    <w:rsid w:val="00862535"/>
    <w:rsid w:val="008715B9"/>
    <w:rsid w:val="009D436F"/>
    <w:rsid w:val="00A21B0B"/>
    <w:rsid w:val="00A50F22"/>
    <w:rsid w:val="00A84B67"/>
    <w:rsid w:val="00B3040F"/>
    <w:rsid w:val="00C307BE"/>
    <w:rsid w:val="00C36432"/>
    <w:rsid w:val="00ED5D69"/>
    <w:rsid w:val="00EE7EBB"/>
    <w:rsid w:val="00F02293"/>
    <w:rsid w:val="00F0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82E9"/>
  <w15:chartTrackingRefBased/>
  <w15:docId w15:val="{30D450E3-3274-4E03-8E94-4AAA7CA6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0B"/>
    <w:pPr>
      <w:ind w:left="720"/>
      <w:contextualSpacing/>
    </w:pPr>
  </w:style>
  <w:style w:type="character" w:styleId="Hyperlink">
    <w:name w:val="Hyperlink"/>
    <w:basedOn w:val="DefaultParagraphFont"/>
    <w:uiPriority w:val="99"/>
    <w:unhideWhenUsed/>
    <w:rsid w:val="004E4F22"/>
    <w:rPr>
      <w:color w:val="0563C1" w:themeColor="hyperlink"/>
      <w:u w:val="single"/>
    </w:rPr>
  </w:style>
  <w:style w:type="character" w:styleId="UnresolvedMention">
    <w:name w:val="Unresolved Mention"/>
    <w:basedOn w:val="DefaultParagraphFont"/>
    <w:uiPriority w:val="99"/>
    <w:semiHidden/>
    <w:unhideWhenUsed/>
    <w:rsid w:val="004E4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nh.gov/permitting-and-enforc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stolnh.gov/permitting-and-enforc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wnofbristolnh.org/sites/g/files/vyhlif2866/f/uploads/driveway_regulations_-_final_approved_12-8-21.pdf" TargetMode="External"/><Relationship Id="rId11" Type="http://schemas.openxmlformats.org/officeDocument/2006/relationships/hyperlink" Target="https://www.townofbristolnh.org/sites/g/files/vyhlif2866/f/uploads/coa_application_0.pdf" TargetMode="External"/><Relationship Id="rId5" Type="http://schemas.openxmlformats.org/officeDocument/2006/relationships/hyperlink" Target="https://www.townofbristolnh.org/highway-department/pages/driveway-permit-information" TargetMode="External"/><Relationship Id="rId10" Type="http://schemas.openxmlformats.org/officeDocument/2006/relationships/hyperlink" Target="https://www.townofbristolnh.org/sites/g/files/vyhlif2866/f/uploads/1_special_use_permit_application_-_fillable_1.pdf" TargetMode="External"/><Relationship Id="rId4" Type="http://schemas.openxmlformats.org/officeDocument/2006/relationships/webSettings" Target="webSettings.xml"/><Relationship Id="rId9" Type="http://schemas.openxmlformats.org/officeDocument/2006/relationships/hyperlink" Target="https://www.axisgis.com/Bristol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Goodwin</dc:creator>
  <cp:keywords/>
  <dc:description/>
  <cp:lastModifiedBy>Joanne Bailey</cp:lastModifiedBy>
  <cp:revision>2</cp:revision>
  <dcterms:created xsi:type="dcterms:W3CDTF">2024-02-16T15:43:00Z</dcterms:created>
  <dcterms:modified xsi:type="dcterms:W3CDTF">2024-02-16T15:43:00Z</dcterms:modified>
</cp:coreProperties>
</file>